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3°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rHeight w:val="1044.21875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-Guía civilización Griega 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Divisiones usando material concreto.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-La importancia del mar para los griegos 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  <w:rtl w:val="0"/>
              </w:rPr>
              <w:t xml:space="preserve">Recorte de una noticia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Educ Física: Habilidades motrices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Evaluación de Multiplicaciones y divisiones.</w:t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cartulina roja, adornos apropiados, lápices tipo plumones, tijeras y pegamento.</w:t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  <w:rtl w:val="0"/>
              </w:rPr>
              <w:t xml:space="preserve">Entrega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booktubers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  <w:rtl w:val="0"/>
              </w:rPr>
              <w:t xml:space="preserve">de lectura complementaria 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  <w:rtl w:val="0"/>
              </w:rPr>
              <w:t xml:space="preserve">Soloman.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Grecia Unidad II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Guía: Vida cotidiana de la civilización.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  <w:rtl w:val="0"/>
              </w:rPr>
              <w:t xml:space="preserve">evaluación de unidad 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highlight w:val="white"/>
                <w:rtl w:val="0"/>
              </w:rPr>
              <w:t xml:space="preserve">La noticia - Tipos de sustantivo</w:t>
            </w:r>
            <w:r w:rsidDel="00000000" w:rsidR="00000000" w:rsidRPr="00000000">
              <w:rPr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Elaboración de una escultura griega </w:t>
            </w:r>
          </w:p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-1 paquete de Arcilla blanca</w:t>
            </w:r>
          </w:p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-témpera </w:t>
            </w:r>
          </w:p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-pincel 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-cartón piedra de 30x30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bCC+lzFL9nq8qmpa1yu09YN3jw==">CgMxLjA4AHIhMXRIZ3BjUFJwcnptZEZ6bkl0LU9XWUFLMUxwV0YxaUhW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