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6°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1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Elaboración de maquetas de las capas terrestres con plastilina o materiales de reciclaje (a elegir)</w:t>
            </w:r>
          </w:p>
          <w:p w:rsidR="00000000" w:rsidDel="00000000" w:rsidP="00000000" w:rsidRDefault="00000000" w:rsidRPr="00000000" w14:paraId="0000001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Actividad creativa: </w:t>
            </w:r>
          </w:p>
          <w:p w:rsidR="00000000" w:rsidDel="00000000" w:rsidP="00000000" w:rsidRDefault="00000000" w:rsidRPr="00000000" w14:paraId="0000001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collage representando las capas de la Tierra y sus funciones.(materiales a elegir)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1935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Plumones, pegamento, tijeras, reglas, hojas de colores, cartulina de sobre (colores a elegir) 7 </w:t>
            </w:r>
          </w:p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goma eva o figuras de goma eva, tijeras, témpera, pincel, pañito, fuente para agua, papel diario para mesa, hoja de block, lápices scriptos.</w:t>
            </w:r>
          </w:p>
          <w:p w:rsidR="00000000" w:rsidDel="00000000" w:rsidP="00000000" w:rsidRDefault="00000000" w:rsidRPr="00000000" w14:paraId="00000034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verde.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Experimento capas de la tierra:</w:t>
            </w:r>
          </w:p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1 botella plástica transparente de  1 litro con tapa.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1 plumón permanente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1 botellita de alcohol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1 botellita de aceite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10 piedritas pequeñas y limpias que puedan entrar en la botella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Lenguaje:</w:t>
            </w:r>
          </w:p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Prueba de lectura complementaria: “El terror del sexto B”</w:t>
            </w:r>
          </w:p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Artes: </w:t>
            </w:r>
          </w:p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Materiales</w:t>
            </w:r>
            <w:r w:rsidDel="00000000" w:rsidR="00000000" w:rsidRPr="00000000">
              <w:rPr>
                <w:b w:val="1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 Lápices inscriptos y de palos, Hoja de block.</w:t>
            </w:r>
          </w:p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57">
            <w:pPr>
              <w:widowControl w:val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PRUEBA FORMATIVA DE LOS CONTENIDOS VISTOS.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Evaluación  de razones y  ejercicios de operaciones combinadas con números superiores a 10.000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English portfolio: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Index, worksheets, front page, reflexion class , diagnostic test, word bank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Unidad 1: La Constitución y la organización política de Chile</w:t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La organización política de Chile y los principios básicos establecidos por la Constitución.</w:t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(evaluación sumativa)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 Hojas secas, témpera, pincel, block, paño. vaso, papel de diario.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Presentación del cuaderno científico.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Las emociones y su importancia.</w:t>
            </w:r>
          </w:p>
          <w:p w:rsidR="00000000" w:rsidDel="00000000" w:rsidP="00000000" w:rsidRDefault="00000000" w:rsidRPr="00000000" w14:paraId="00000073">
            <w:pPr>
              <w:rPr>
                <w:color w:val="0d0d0d"/>
                <w:highlight w:val="white"/>
              </w:rPr>
            </w:pPr>
            <w:r w:rsidDel="00000000" w:rsidR="00000000" w:rsidRPr="00000000">
              <w:rPr>
                <w:color w:val="0d0d0d"/>
                <w:highlight w:val="white"/>
                <w:rtl w:val="0"/>
              </w:rPr>
              <w:t xml:space="preserve">valores como el  amor y la solidaridad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color w:val="0d0d0d"/>
                <w:highlight w:val="white"/>
                <w:rtl w:val="0"/>
              </w:rPr>
              <w:t xml:space="preserve">Actitudes positivas como servicio y compañerismo</w:t>
            </w:r>
            <w:r w:rsidDel="00000000" w:rsidR="00000000" w:rsidRPr="00000000">
              <w:rPr>
                <w:rtl w:val="0"/>
              </w:rPr>
              <w:t xml:space="preserve">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OGCb6TIWwRwCzCgDgdmkBRJb+Q==">CgMxLjA4AHIhMTc3ZkF2YklKWEZTZWQ4Y25UNTJuRjhsa1lqX3JRVExU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2023-09-04T22:54:00Z</dcterms:created>
  <dc:creator>Patricia Riquelme Catalan</dc:creator>
</cp:coreProperties>
</file>